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75" w:rsidRPr="008E20B9" w:rsidRDefault="00A92975" w:rsidP="00A92975">
      <w:pPr>
        <w:widowControl/>
        <w:spacing w:line="420" w:lineRule="atLeast"/>
        <w:rPr>
          <w:rFonts w:ascii="Verdana" w:eastAsia="宋体" w:hAnsi="Verdana" w:cs="宋体"/>
          <w:color w:val="4E4E4E"/>
          <w:kern w:val="0"/>
          <w:szCs w:val="21"/>
        </w:rPr>
      </w:pPr>
      <w:bookmarkStart w:id="0" w:name="_GoBack"/>
      <w:bookmarkEnd w:id="0"/>
      <w:r>
        <w:rPr>
          <w:rFonts w:ascii="Verdana" w:eastAsia="宋体" w:hAnsi="Verdana" w:cs="宋体" w:hint="eastAsia"/>
          <w:b/>
          <w:bCs/>
          <w:color w:val="4E4E4E"/>
          <w:kern w:val="0"/>
          <w:szCs w:val="21"/>
        </w:rPr>
        <w:t>一</w:t>
      </w:r>
      <w:r w:rsidRPr="008E20B9">
        <w:rPr>
          <w:rFonts w:ascii="Verdana" w:eastAsia="宋体" w:hAnsi="Verdana" w:cs="宋体"/>
          <w:b/>
          <w:bCs/>
          <w:color w:val="4E4E4E"/>
          <w:kern w:val="0"/>
          <w:szCs w:val="21"/>
        </w:rPr>
        <w:t>、参赛项目和组别</w:t>
      </w:r>
    </w:p>
    <w:p w:rsidR="00A92975" w:rsidRPr="008E20B9" w:rsidRDefault="00A92975" w:rsidP="00A92975">
      <w:pPr>
        <w:widowControl/>
        <w:spacing w:line="420" w:lineRule="atLeast"/>
        <w:rPr>
          <w:rFonts w:ascii="Verdana" w:eastAsia="宋体" w:hAnsi="Verdana" w:cs="宋体"/>
          <w:color w:val="4E4E4E"/>
          <w:kern w:val="0"/>
          <w:szCs w:val="21"/>
        </w:rPr>
      </w:pPr>
      <w:r w:rsidRPr="008E20B9">
        <w:rPr>
          <w:rFonts w:ascii="Verdana" w:eastAsia="宋体" w:hAnsi="Verdana" w:cs="宋体"/>
          <w:color w:val="4E4E4E"/>
          <w:kern w:val="0"/>
          <w:szCs w:val="21"/>
        </w:rPr>
        <w:t>      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本次</w:t>
      </w:r>
      <w:proofErr w:type="gramStart"/>
      <w:r w:rsidRPr="008E20B9">
        <w:rPr>
          <w:rFonts w:ascii="Verdana" w:eastAsia="宋体" w:hAnsi="Verdana" w:cs="宋体"/>
          <w:color w:val="4E4E4E"/>
          <w:kern w:val="0"/>
          <w:szCs w:val="21"/>
        </w:rPr>
        <w:t>大赛设微课</w:t>
      </w:r>
      <w:proofErr w:type="gramEnd"/>
      <w:r w:rsidRPr="008E20B9">
        <w:rPr>
          <w:rFonts w:ascii="Verdana" w:eastAsia="宋体" w:hAnsi="Verdana" w:cs="宋体"/>
          <w:color w:val="4E4E4E"/>
          <w:kern w:val="0"/>
          <w:szCs w:val="21"/>
        </w:rPr>
        <w:t>、创新课堂和数字故事三类项目，分幼儿园组、小学组、初中组和高中组四个组别。每个组别均可申报以上三类项目参赛。</w:t>
      </w:r>
    </w:p>
    <w:p w:rsidR="00A92975" w:rsidRPr="008E20B9" w:rsidRDefault="00A92975" w:rsidP="00A92975">
      <w:pPr>
        <w:widowControl/>
        <w:spacing w:line="420" w:lineRule="atLeast"/>
        <w:rPr>
          <w:rFonts w:ascii="Verdana" w:eastAsia="宋体" w:hAnsi="Verdana" w:cs="宋体"/>
          <w:color w:val="4E4E4E"/>
          <w:kern w:val="0"/>
          <w:szCs w:val="21"/>
        </w:rPr>
      </w:pPr>
      <w:r>
        <w:rPr>
          <w:rFonts w:ascii="Verdana" w:eastAsia="宋体" w:hAnsi="Verdana" w:cs="宋体" w:hint="eastAsia"/>
          <w:b/>
          <w:bCs/>
          <w:color w:val="4E4E4E"/>
          <w:kern w:val="0"/>
          <w:szCs w:val="21"/>
        </w:rPr>
        <w:t>二</w:t>
      </w:r>
      <w:r w:rsidRPr="008E20B9">
        <w:rPr>
          <w:rFonts w:ascii="Verdana" w:eastAsia="宋体" w:hAnsi="Verdana" w:cs="宋体"/>
          <w:b/>
          <w:bCs/>
          <w:color w:val="4E4E4E"/>
          <w:kern w:val="0"/>
          <w:szCs w:val="21"/>
        </w:rPr>
        <w:t>、参赛项目要求</w:t>
      </w:r>
    </w:p>
    <w:p w:rsidR="00A92975" w:rsidRPr="008E20B9" w:rsidRDefault="00A92975" w:rsidP="00A92975">
      <w:pPr>
        <w:widowControl/>
        <w:spacing w:line="420" w:lineRule="atLeast"/>
        <w:rPr>
          <w:rFonts w:ascii="Verdana" w:eastAsia="宋体" w:hAnsi="Verdana" w:cs="宋体"/>
          <w:color w:val="4E4E4E"/>
          <w:kern w:val="0"/>
          <w:szCs w:val="21"/>
        </w:rPr>
      </w:pPr>
      <w:r w:rsidRPr="008E20B9">
        <w:rPr>
          <w:rFonts w:ascii="Verdana" w:eastAsia="宋体" w:hAnsi="Verdana" w:cs="宋体"/>
          <w:color w:val="4E4E4E"/>
          <w:kern w:val="0"/>
          <w:szCs w:val="21"/>
        </w:rPr>
        <w:t>      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（一）微课。指教师围绕某个教学主题进行精心设计，以知识点讲解、教学重难点讲授、实验演示、操作示范等为主要内容的微视频课程。微课以视频（或动画）为主要载体，时间长度一般在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5—10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分钟。</w:t>
      </w:r>
      <w:proofErr w:type="gramStart"/>
      <w:r w:rsidRPr="008E20B9">
        <w:rPr>
          <w:rFonts w:ascii="Verdana" w:eastAsia="宋体" w:hAnsi="Verdana" w:cs="宋体"/>
          <w:color w:val="4E4E4E"/>
          <w:kern w:val="0"/>
          <w:szCs w:val="21"/>
        </w:rPr>
        <w:t>微课应</w:t>
      </w:r>
      <w:proofErr w:type="gramEnd"/>
      <w:r w:rsidRPr="008E20B9">
        <w:rPr>
          <w:rFonts w:ascii="Verdana" w:eastAsia="宋体" w:hAnsi="Verdana" w:cs="宋体"/>
          <w:color w:val="4E4E4E"/>
          <w:kern w:val="0"/>
          <w:szCs w:val="21"/>
        </w:rPr>
        <w:t>体现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“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短小精悍、精准教学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”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的特点，呈现完整的教学设计过程。除了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“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微视频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”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，还包括与该教学视频相关的教学设计、教学课件、习题资料等辅助材料。</w:t>
      </w:r>
    </w:p>
    <w:p w:rsidR="00A92975" w:rsidRPr="008E20B9" w:rsidRDefault="00A92975" w:rsidP="00A92975">
      <w:pPr>
        <w:widowControl/>
        <w:spacing w:line="420" w:lineRule="atLeast"/>
        <w:rPr>
          <w:rFonts w:ascii="Verdana" w:eastAsia="宋体" w:hAnsi="Verdana" w:cs="宋体"/>
          <w:color w:val="4E4E4E"/>
          <w:kern w:val="0"/>
          <w:szCs w:val="21"/>
        </w:rPr>
      </w:pPr>
      <w:r w:rsidRPr="008E20B9">
        <w:rPr>
          <w:rFonts w:ascii="Verdana" w:eastAsia="宋体" w:hAnsi="Verdana" w:cs="宋体"/>
          <w:color w:val="4E4E4E"/>
          <w:kern w:val="0"/>
          <w:szCs w:val="21"/>
        </w:rPr>
        <w:t>      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作品要求：参赛教师应以教育部颁布的《教师专业标准》和《课程标准》为依据，分学科和学段自选内容，精心设计课程，录制微视频，并配套提供辅助材料。</w:t>
      </w:r>
    </w:p>
    <w:p w:rsidR="00A92975" w:rsidRPr="008E20B9" w:rsidRDefault="00A92975" w:rsidP="00A92975">
      <w:pPr>
        <w:widowControl/>
        <w:spacing w:line="420" w:lineRule="atLeast"/>
        <w:rPr>
          <w:rFonts w:ascii="Verdana" w:eastAsia="宋体" w:hAnsi="Verdana" w:cs="宋体"/>
          <w:color w:val="4E4E4E"/>
          <w:kern w:val="0"/>
          <w:szCs w:val="21"/>
        </w:rPr>
      </w:pPr>
      <w:r w:rsidRPr="008E20B9">
        <w:rPr>
          <w:rFonts w:ascii="Verdana" w:eastAsia="宋体" w:hAnsi="Verdana" w:cs="宋体"/>
          <w:color w:val="4E4E4E"/>
          <w:kern w:val="0"/>
          <w:szCs w:val="21"/>
        </w:rPr>
        <w:t>      1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．教学视频。视频制作要符合教学实际需求，可通过拍摄、录屏、多媒体软件制作或三者相结合的方式灵活制作。教学视频要求图像清晰、构图合理、声音清楚，能全面反映教学情境，充分展示教学特点。视频片头应显示标题、作者和单位。视频统一转码为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mp4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格式文件，码率（比特率）不低于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768Kbps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，分辨率不低于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720×576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。</w:t>
      </w:r>
    </w:p>
    <w:p w:rsidR="00A92975" w:rsidRPr="008E20B9" w:rsidRDefault="00A92975" w:rsidP="00A92975">
      <w:pPr>
        <w:widowControl/>
        <w:spacing w:line="420" w:lineRule="atLeast"/>
        <w:rPr>
          <w:rFonts w:ascii="Verdana" w:eastAsia="宋体" w:hAnsi="Verdana" w:cs="宋体"/>
          <w:color w:val="4E4E4E"/>
          <w:kern w:val="0"/>
          <w:szCs w:val="21"/>
        </w:rPr>
      </w:pPr>
      <w:r w:rsidRPr="008E20B9">
        <w:rPr>
          <w:rFonts w:ascii="Verdana" w:eastAsia="宋体" w:hAnsi="Verdana" w:cs="宋体"/>
          <w:color w:val="4E4E4E"/>
          <w:kern w:val="0"/>
          <w:szCs w:val="21"/>
        </w:rPr>
        <w:t>      2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．辅助教学材料。主要包括教学课件、教学设计和其它与教学内容相关的辅助材料，如练习测试、教学评价、教学素材等，</w:t>
      </w:r>
      <w:proofErr w:type="gramStart"/>
      <w:r w:rsidRPr="008E20B9">
        <w:rPr>
          <w:rFonts w:ascii="Verdana" w:eastAsia="宋体" w:hAnsi="Verdana" w:cs="宋体"/>
          <w:color w:val="4E4E4E"/>
          <w:kern w:val="0"/>
          <w:szCs w:val="21"/>
        </w:rPr>
        <w:t>与微课视频</w:t>
      </w:r>
      <w:proofErr w:type="gramEnd"/>
      <w:r w:rsidRPr="008E20B9">
        <w:rPr>
          <w:rFonts w:ascii="Verdana" w:eastAsia="宋体" w:hAnsi="Verdana" w:cs="宋体"/>
          <w:color w:val="4E4E4E"/>
          <w:kern w:val="0"/>
          <w:szCs w:val="21"/>
        </w:rPr>
        <w:t>共同构成完整</w:t>
      </w:r>
      <w:proofErr w:type="gramStart"/>
      <w:r w:rsidRPr="008E20B9">
        <w:rPr>
          <w:rFonts w:ascii="Verdana" w:eastAsia="宋体" w:hAnsi="Verdana" w:cs="宋体"/>
          <w:color w:val="4E4E4E"/>
          <w:kern w:val="0"/>
          <w:szCs w:val="21"/>
        </w:rPr>
        <w:t>的微课资源</w:t>
      </w:r>
      <w:proofErr w:type="gramEnd"/>
      <w:r w:rsidRPr="008E20B9">
        <w:rPr>
          <w:rFonts w:ascii="Verdana" w:eastAsia="宋体" w:hAnsi="Verdana" w:cs="宋体"/>
          <w:color w:val="4E4E4E"/>
          <w:kern w:val="0"/>
          <w:szCs w:val="21"/>
        </w:rPr>
        <w:t>。</w:t>
      </w:r>
    </w:p>
    <w:p w:rsidR="00A92975" w:rsidRPr="008E20B9" w:rsidRDefault="00A92975" w:rsidP="00A92975">
      <w:pPr>
        <w:widowControl/>
        <w:spacing w:line="420" w:lineRule="atLeast"/>
        <w:rPr>
          <w:rFonts w:ascii="Verdana" w:eastAsia="宋体" w:hAnsi="Verdana" w:cs="宋体"/>
          <w:color w:val="4E4E4E"/>
          <w:kern w:val="0"/>
          <w:szCs w:val="21"/>
        </w:rPr>
      </w:pPr>
      <w:r w:rsidRPr="008E20B9">
        <w:rPr>
          <w:rFonts w:ascii="Verdana" w:eastAsia="宋体" w:hAnsi="Verdana" w:cs="宋体"/>
          <w:color w:val="4E4E4E"/>
          <w:kern w:val="0"/>
          <w:szCs w:val="21"/>
        </w:rPr>
        <w:t>      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（二）创新课堂。指教师应用新理念、新技术和新型教学方法、教学组织方式与教学策略，创新课堂教学模式和学习方式，开展教学活动。鼓励教师积极应用新媒体新技术，创新教学环境和教学组织方式；积极采用混合式学习、翻转课堂、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STEAM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跨学科学习等理念，创新教学设计和教学模式；积极开发和运用校本课程、社团课程、兴趣课程、综合课程等特色教学内容；积极展示个性化的教学艺术和教学方法等，多方面、多维度、多层次地展示广大教师的教学基本功和信息化教学创新能力。</w:t>
      </w:r>
    </w:p>
    <w:p w:rsidR="00A92975" w:rsidRPr="008E20B9" w:rsidRDefault="00A92975" w:rsidP="00A92975">
      <w:pPr>
        <w:widowControl/>
        <w:spacing w:line="420" w:lineRule="atLeast"/>
        <w:rPr>
          <w:rFonts w:ascii="Verdana" w:eastAsia="宋体" w:hAnsi="Verdana" w:cs="宋体"/>
          <w:color w:val="4E4E4E"/>
          <w:kern w:val="0"/>
          <w:szCs w:val="21"/>
        </w:rPr>
      </w:pPr>
      <w:r w:rsidRPr="008E20B9">
        <w:rPr>
          <w:rFonts w:ascii="Verdana" w:eastAsia="宋体" w:hAnsi="Verdana" w:cs="宋体"/>
          <w:color w:val="4E4E4E"/>
          <w:kern w:val="0"/>
          <w:szCs w:val="21"/>
        </w:rPr>
        <w:t>      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制作要求：创新课堂是一节完整的、标准课时的课堂实录，幼儿园一般为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20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分钟，中小学一般为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40—45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分钟。要体现教学活动主要环节，再现创新课堂的设计理念、教学环境、教学组织和总体效果。课堂实录的格式为视频，统一转码为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mp4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格式文件，码率（比特率）不低于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768Kbps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，分辨率不低于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720×576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。</w:t>
      </w:r>
    </w:p>
    <w:p w:rsidR="00A92975" w:rsidRPr="008E20B9" w:rsidRDefault="00A92975" w:rsidP="00A92975">
      <w:pPr>
        <w:widowControl/>
        <w:spacing w:line="420" w:lineRule="atLeast"/>
        <w:rPr>
          <w:rFonts w:ascii="Verdana" w:eastAsia="宋体" w:hAnsi="Verdana" w:cs="宋体"/>
          <w:color w:val="4E4E4E"/>
          <w:kern w:val="0"/>
          <w:szCs w:val="21"/>
        </w:rPr>
      </w:pPr>
      <w:r w:rsidRPr="008E20B9">
        <w:rPr>
          <w:rFonts w:ascii="Verdana" w:eastAsia="宋体" w:hAnsi="Verdana" w:cs="宋体"/>
          <w:color w:val="4E4E4E"/>
          <w:kern w:val="0"/>
          <w:szCs w:val="21"/>
        </w:rPr>
        <w:t>      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（三）数字故事。指教师根据已有故事脚本，或从社会生活和教育教学实际出发原创故事脚本，灵活选用</w:t>
      </w:r>
      <w:proofErr w:type="spellStart"/>
      <w:r w:rsidRPr="008E20B9">
        <w:rPr>
          <w:rFonts w:ascii="Verdana" w:eastAsia="宋体" w:hAnsi="Verdana" w:cs="宋体"/>
          <w:color w:val="4E4E4E"/>
          <w:kern w:val="0"/>
          <w:szCs w:val="21"/>
        </w:rPr>
        <w:t>ppt</w:t>
      </w:r>
      <w:proofErr w:type="spellEnd"/>
      <w:r w:rsidRPr="008E20B9">
        <w:rPr>
          <w:rFonts w:ascii="Verdana" w:eastAsia="宋体" w:hAnsi="Verdana" w:cs="宋体"/>
          <w:color w:val="4E4E4E"/>
          <w:kern w:val="0"/>
          <w:szCs w:val="21"/>
        </w:rPr>
        <w:t>、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flash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动画和</w:t>
      </w:r>
      <w:proofErr w:type="gramStart"/>
      <w:r w:rsidRPr="008E20B9">
        <w:rPr>
          <w:rFonts w:ascii="Verdana" w:eastAsia="宋体" w:hAnsi="Verdana" w:cs="宋体"/>
          <w:color w:val="4E4E4E"/>
          <w:kern w:val="0"/>
          <w:szCs w:val="21"/>
        </w:rPr>
        <w:t>音视频</w:t>
      </w:r>
      <w:proofErr w:type="gramEnd"/>
      <w:r w:rsidRPr="008E20B9">
        <w:rPr>
          <w:rFonts w:ascii="Verdana" w:eastAsia="宋体" w:hAnsi="Verdana" w:cs="宋体"/>
          <w:color w:val="4E4E4E"/>
          <w:kern w:val="0"/>
          <w:szCs w:val="21"/>
        </w:rPr>
        <w:t>制作等技术，整合文本、图片、视频、音乐、动画等多媒体元素，将传统讲故事的艺术与信息技术工具结合在一起，形成可视化的故事作品。适用于为幼儿和低年级学生创设游戏、学习和教育情境。</w:t>
      </w:r>
    </w:p>
    <w:p w:rsidR="00A92975" w:rsidRPr="008E20B9" w:rsidRDefault="00A92975" w:rsidP="00A92975">
      <w:pPr>
        <w:widowControl/>
        <w:spacing w:line="420" w:lineRule="atLeast"/>
        <w:rPr>
          <w:rFonts w:ascii="Verdana" w:eastAsia="宋体" w:hAnsi="Verdana" w:cs="宋体"/>
          <w:color w:val="4E4E4E"/>
          <w:kern w:val="0"/>
          <w:szCs w:val="21"/>
        </w:rPr>
      </w:pPr>
      <w:r w:rsidRPr="008E20B9">
        <w:rPr>
          <w:rFonts w:ascii="Verdana" w:eastAsia="宋体" w:hAnsi="Verdana" w:cs="宋体"/>
          <w:color w:val="4E4E4E"/>
          <w:kern w:val="0"/>
          <w:szCs w:val="21"/>
        </w:rPr>
        <w:t>      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作品要求：数字故事要突出向善向上、积极乐观的鲜明主题，体现正确的价值观。要求文字脚本完整、故事主题鲜明、表现形式新颖，富有教育意义，能有效创设情境，激发高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lastRenderedPageBreak/>
        <w:t>质量的学习体验和情感体验。数字故事一般时长为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5—10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分钟，为保持作品原貌（如字体和版式等），视频统一转码为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mp4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格式文件，码率（比特率）不低于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768Kbps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，分辨率不低于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720×576</w:t>
      </w:r>
      <w:r w:rsidRPr="008E20B9">
        <w:rPr>
          <w:rFonts w:ascii="Verdana" w:eastAsia="宋体" w:hAnsi="Verdana" w:cs="宋体"/>
          <w:color w:val="4E4E4E"/>
          <w:kern w:val="0"/>
          <w:szCs w:val="21"/>
        </w:rPr>
        <w:t>。</w:t>
      </w:r>
    </w:p>
    <w:p w:rsidR="00F303CB" w:rsidRPr="00A92975" w:rsidRDefault="00F303CB"/>
    <w:sectPr w:rsidR="00F303CB" w:rsidRPr="00A92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F1" w:rsidRDefault="00C425F1" w:rsidP="00A92975">
      <w:r>
        <w:separator/>
      </w:r>
    </w:p>
  </w:endnote>
  <w:endnote w:type="continuationSeparator" w:id="0">
    <w:p w:rsidR="00C425F1" w:rsidRDefault="00C425F1" w:rsidP="00A9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F1" w:rsidRDefault="00C425F1" w:rsidP="00A92975">
      <w:r>
        <w:separator/>
      </w:r>
    </w:p>
  </w:footnote>
  <w:footnote w:type="continuationSeparator" w:id="0">
    <w:p w:rsidR="00C425F1" w:rsidRDefault="00C425F1" w:rsidP="00A9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AA"/>
    <w:rsid w:val="00A714DD"/>
    <w:rsid w:val="00A92975"/>
    <w:rsid w:val="00C425F1"/>
    <w:rsid w:val="00F303CB"/>
    <w:rsid w:val="00F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9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9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>china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2017-11-09T01:17:00Z</dcterms:created>
  <dcterms:modified xsi:type="dcterms:W3CDTF">2017-11-09T01:18:00Z</dcterms:modified>
</cp:coreProperties>
</file>